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B" w:rsidRPr="00F9675B" w:rsidRDefault="00F9675B" w:rsidP="00F9675B">
      <w:pPr>
        <w:rPr>
          <w:rFonts w:ascii="Tahoma" w:hAnsi="Tahoma" w:cs="Tahoma"/>
          <w:b/>
          <w:noProof/>
          <w:sz w:val="18"/>
        </w:rPr>
      </w:pPr>
    </w:p>
    <w:p w:rsidR="009C4C74" w:rsidRPr="0015387C" w:rsidRDefault="00350977" w:rsidP="008C4322">
      <w:pPr>
        <w:autoSpaceDE w:val="0"/>
        <w:autoSpaceDN w:val="0"/>
        <w:adjustRightInd w:val="0"/>
        <w:spacing w:before="240" w:line="276" w:lineRule="auto"/>
        <w:jc w:val="center"/>
        <w:rPr>
          <w:rFonts w:ascii="Tahoma" w:hAnsi="Tahoma" w:cs="Tahoma"/>
          <w:b/>
          <w:sz w:val="36"/>
          <w:szCs w:val="48"/>
        </w:rPr>
      </w:pPr>
      <w:r w:rsidRPr="0015387C">
        <w:rPr>
          <w:rFonts w:ascii="Tahoma" w:hAnsi="Tahoma" w:cs="Tahoma"/>
          <w:b/>
          <w:color w:val="002060"/>
          <w:sz w:val="44"/>
          <w:szCs w:val="94"/>
        </w:rPr>
        <w:t>Nome Beneficiario</w:t>
      </w:r>
    </w:p>
    <w:p w:rsidR="009C4C74" w:rsidRPr="0015387C" w:rsidRDefault="009C4C74" w:rsidP="009C4C7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2060"/>
          <w:sz w:val="28"/>
          <w:szCs w:val="48"/>
        </w:rPr>
      </w:pPr>
      <w:r w:rsidRPr="0015387C">
        <w:rPr>
          <w:rFonts w:ascii="Tahoma" w:hAnsi="Tahoma" w:cs="Tahoma"/>
          <w:b/>
          <w:color w:val="002060"/>
          <w:sz w:val="36"/>
          <w:szCs w:val="48"/>
        </w:rPr>
        <w:t>Titolo progetto</w:t>
      </w:r>
    </w:p>
    <w:p w:rsidR="006A1E0E" w:rsidRDefault="00350977" w:rsidP="0015387C">
      <w:pPr>
        <w:tabs>
          <w:tab w:val="left" w:pos="1485"/>
          <w:tab w:val="center" w:pos="4678"/>
        </w:tabs>
        <w:autoSpaceDE w:val="0"/>
        <w:autoSpaceDN w:val="0"/>
        <w:adjustRightInd w:val="0"/>
        <w:jc w:val="center"/>
      </w:pPr>
      <w:r w:rsidRPr="0015387C">
        <w:rPr>
          <w:rFonts w:ascii="Tahoma" w:hAnsi="Tahoma" w:cs="Tahoma"/>
          <w:b/>
          <w:color w:val="002060"/>
          <w:sz w:val="36"/>
          <w:szCs w:val="94"/>
        </w:rPr>
        <w:t xml:space="preserve">CUP ART€A: </w:t>
      </w:r>
      <w:proofErr w:type="spellStart"/>
      <w:r w:rsidRPr="0015387C">
        <w:rPr>
          <w:rFonts w:ascii="Tahoma" w:hAnsi="Tahoma" w:cs="Tahoma"/>
          <w:b/>
          <w:color w:val="002060"/>
          <w:sz w:val="36"/>
          <w:szCs w:val="94"/>
        </w:rPr>
        <w:t>xxxxx</w:t>
      </w:r>
      <w:proofErr w:type="spellEnd"/>
    </w:p>
    <w:sectPr w:rsidR="006A1E0E" w:rsidSect="00153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5954" w:orient="landscape" w:code="70"/>
      <w:pgMar w:top="2548" w:right="170" w:bottom="567" w:left="284" w:header="284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CD" w:rsidRDefault="00523CCD" w:rsidP="008C4322">
      <w:r>
        <w:separator/>
      </w:r>
    </w:p>
  </w:endnote>
  <w:endnote w:type="continuationSeparator" w:id="0">
    <w:p w:rsidR="00523CCD" w:rsidRDefault="00523CCD" w:rsidP="008C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C" w:rsidRDefault="001538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22" w:rsidRDefault="008C4322">
    <w:pPr>
      <w:pStyle w:val="Pidipagina"/>
    </w:pPr>
    <w:r w:rsidRPr="008C4322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110490</wp:posOffset>
          </wp:positionV>
          <wp:extent cx="5248275" cy="657225"/>
          <wp:effectExtent l="19050" t="0" r="9525" b="0"/>
          <wp:wrapSquare wrapText="bothSides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C" w:rsidRDefault="00153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CD" w:rsidRDefault="00523CCD" w:rsidP="008C4322">
      <w:r>
        <w:separator/>
      </w:r>
    </w:p>
  </w:footnote>
  <w:footnote w:type="continuationSeparator" w:id="0">
    <w:p w:rsidR="00523CCD" w:rsidRDefault="00523CCD" w:rsidP="008C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C" w:rsidRDefault="001538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22" w:rsidRDefault="0015387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-37465</wp:posOffset>
          </wp:positionV>
          <wp:extent cx="1304925" cy="638175"/>
          <wp:effectExtent l="19050" t="0" r="9525" b="0"/>
          <wp:wrapSquare wrapText="bothSides"/>
          <wp:docPr id="9" name="Immagine 10" descr="http://www.regione.toscana.it/documents/13962821/0/PSR+-+Fascia+Logo+PSR+solo.jpg/a0599842-15ce-48aa-ab61-9a2e5fc8ffbb?t=149632136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regione.toscana.it/documents/13962821/0/PSR+-+Fascia+Logo+PSR+solo.jpg/a0599842-15ce-48aa-ab61-9a2e5fc8ffbb?t=14963213610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914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1191260</wp:posOffset>
          </wp:positionH>
          <wp:positionV relativeFrom="paragraph">
            <wp:posOffset>76835</wp:posOffset>
          </wp:positionV>
          <wp:extent cx="466725" cy="466725"/>
          <wp:effectExtent l="19050" t="0" r="9525" b="0"/>
          <wp:wrapSquare wrapText="bothSides"/>
          <wp:docPr id="8" name="Immagine 13" descr="http://www.regione.toscana.it/documents/13962821/0/Logo_Leader.jpg/54bedaf6-820f-425f-9028-ec75d54d1292?t=1536663897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regione.toscana.it/documents/13962821/0/Logo_Leader.jpg/54bedaf6-820f-425f-9028-ec75d54d1292?t=15366638979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114935</wp:posOffset>
          </wp:positionV>
          <wp:extent cx="3133725" cy="428625"/>
          <wp:effectExtent l="19050" t="0" r="9525" b="0"/>
          <wp:wrapSquare wrapText="bothSides"/>
          <wp:docPr id="11" name="Immagine 7" descr="http://www.regione.toscana.it/documents/13962821/0/PSR+Fascia+Loghi+istituzionali.jpg/ad39f9b9-ac72-4c2f-bc80-4fd5167fee54?t=1496322547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regione.toscana.it/documents/13962821/0/PSR+Fascia+Loghi+istituzionali.jpg/ad39f9b9-ac72-4c2f-bc80-4fd5167fee54?t=149632254744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322" w:rsidRDefault="008C4322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724535</wp:posOffset>
          </wp:positionH>
          <wp:positionV relativeFrom="paragraph">
            <wp:posOffset>568325</wp:posOffset>
          </wp:positionV>
          <wp:extent cx="3381375" cy="695325"/>
          <wp:effectExtent l="19050" t="0" r="9525" b="0"/>
          <wp:wrapSquare wrapText="bothSides"/>
          <wp:docPr id="12" name="Immagine 4" descr="4.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2 Logo.jpg"/>
                  <pic:cNvPicPr/>
                </pic:nvPicPr>
                <pic:blipFill>
                  <a:blip r:embed="rId4"/>
                  <a:srcRect r="36471" b="76634"/>
                  <a:stretch>
                    <a:fillRect/>
                  </a:stretch>
                </pic:blipFill>
                <pic:spPr>
                  <a:xfrm>
                    <a:off x="0" y="0"/>
                    <a:ext cx="3381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C" w:rsidRDefault="0015387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675B"/>
    <w:rsid w:val="00090B4F"/>
    <w:rsid w:val="0015387C"/>
    <w:rsid w:val="00253F35"/>
    <w:rsid w:val="00350977"/>
    <w:rsid w:val="00523CCD"/>
    <w:rsid w:val="00534753"/>
    <w:rsid w:val="00586F11"/>
    <w:rsid w:val="00595ABC"/>
    <w:rsid w:val="00810C45"/>
    <w:rsid w:val="00843F0F"/>
    <w:rsid w:val="008C4322"/>
    <w:rsid w:val="00972ED1"/>
    <w:rsid w:val="009C4C74"/>
    <w:rsid w:val="00D17D8A"/>
    <w:rsid w:val="00D23F43"/>
    <w:rsid w:val="00F9675B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97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4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4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3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LaTunia</dc:creator>
  <cp:lastModifiedBy>LaTunia</cp:lastModifiedBy>
  <cp:revision>2</cp:revision>
  <dcterms:created xsi:type="dcterms:W3CDTF">2019-01-10T10:50:00Z</dcterms:created>
  <dcterms:modified xsi:type="dcterms:W3CDTF">2019-01-10T10:50:00Z</dcterms:modified>
</cp:coreProperties>
</file>