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B" w:rsidRPr="00F9675B" w:rsidRDefault="00F9675B" w:rsidP="00F9675B">
      <w:pPr>
        <w:rPr>
          <w:rFonts w:ascii="Tahoma" w:hAnsi="Tahoma" w:cs="Tahoma"/>
          <w:b/>
          <w:noProof/>
          <w:sz w:val="18"/>
        </w:rPr>
      </w:pPr>
    </w:p>
    <w:p w:rsidR="009C4C74" w:rsidRDefault="00350977" w:rsidP="008C4322">
      <w:pPr>
        <w:autoSpaceDE w:val="0"/>
        <w:autoSpaceDN w:val="0"/>
        <w:adjustRightInd w:val="0"/>
        <w:spacing w:before="240" w:line="276" w:lineRule="auto"/>
        <w:jc w:val="center"/>
        <w:rPr>
          <w:rFonts w:ascii="Tahoma" w:hAnsi="Tahoma" w:cs="Tahoma"/>
          <w:b/>
          <w:sz w:val="44"/>
          <w:szCs w:val="48"/>
        </w:rPr>
      </w:pPr>
      <w:r w:rsidRPr="00350977">
        <w:rPr>
          <w:rFonts w:ascii="Tahoma" w:hAnsi="Tahoma" w:cs="Tahoma"/>
          <w:b/>
          <w:color w:val="002060"/>
          <w:sz w:val="52"/>
          <w:szCs w:val="94"/>
        </w:rPr>
        <w:t>Nome Beneficiario</w:t>
      </w:r>
    </w:p>
    <w:p w:rsidR="009C4C74" w:rsidRPr="009C4C74" w:rsidRDefault="009C4C74" w:rsidP="009C4C7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2060"/>
          <w:sz w:val="36"/>
          <w:szCs w:val="48"/>
        </w:rPr>
      </w:pPr>
      <w:r w:rsidRPr="009C4C74">
        <w:rPr>
          <w:rFonts w:ascii="Tahoma" w:hAnsi="Tahoma" w:cs="Tahoma"/>
          <w:b/>
          <w:color w:val="002060"/>
          <w:sz w:val="44"/>
          <w:szCs w:val="48"/>
        </w:rPr>
        <w:t>Titolo progetto</w:t>
      </w:r>
    </w:p>
    <w:p w:rsidR="00F9675B" w:rsidRPr="009C4C74" w:rsidRDefault="00F9675B" w:rsidP="009C4C74">
      <w:pPr>
        <w:tabs>
          <w:tab w:val="left" w:pos="1485"/>
          <w:tab w:val="center" w:pos="4678"/>
        </w:tabs>
        <w:autoSpaceDE w:val="0"/>
        <w:autoSpaceDN w:val="0"/>
        <w:adjustRightInd w:val="0"/>
        <w:rPr>
          <w:rFonts w:ascii="Tahoma" w:hAnsi="Tahoma" w:cs="Tahoma"/>
          <w:b/>
          <w:color w:val="002060"/>
          <w:sz w:val="52"/>
          <w:szCs w:val="94"/>
        </w:rPr>
      </w:pPr>
      <w:r w:rsidRPr="00350977">
        <w:rPr>
          <w:rFonts w:ascii="Tahoma" w:hAnsi="Tahoma" w:cs="Tahoma"/>
          <w:b/>
          <w:color w:val="002060"/>
          <w:sz w:val="52"/>
          <w:szCs w:val="94"/>
        </w:rPr>
        <w:tab/>
      </w:r>
      <w:r w:rsidRPr="00350977">
        <w:rPr>
          <w:rFonts w:ascii="Tahoma" w:hAnsi="Tahoma" w:cs="Tahoma"/>
          <w:b/>
          <w:color w:val="002060"/>
          <w:sz w:val="52"/>
          <w:szCs w:val="94"/>
        </w:rPr>
        <w:tab/>
      </w:r>
      <w:r w:rsidR="00350977" w:rsidRPr="009C4C74">
        <w:rPr>
          <w:rFonts w:ascii="Tahoma" w:hAnsi="Tahoma" w:cs="Tahoma"/>
          <w:b/>
          <w:color w:val="002060"/>
          <w:sz w:val="44"/>
          <w:szCs w:val="94"/>
        </w:rPr>
        <w:t xml:space="preserve">CUP ART€A: </w:t>
      </w:r>
      <w:proofErr w:type="spellStart"/>
      <w:r w:rsidR="00350977" w:rsidRPr="009C4C74">
        <w:rPr>
          <w:rFonts w:ascii="Tahoma" w:hAnsi="Tahoma" w:cs="Tahoma"/>
          <w:b/>
          <w:color w:val="002060"/>
          <w:sz w:val="44"/>
          <w:szCs w:val="94"/>
        </w:rPr>
        <w:t>xxxxx</w:t>
      </w:r>
      <w:proofErr w:type="spellEnd"/>
    </w:p>
    <w:p w:rsidR="00F9675B" w:rsidRDefault="00F9675B" w:rsidP="00F9675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48"/>
        </w:rPr>
      </w:pPr>
    </w:p>
    <w:p w:rsidR="006A1E0E" w:rsidRDefault="00D950D5"/>
    <w:sectPr w:rsidR="006A1E0E" w:rsidSect="008C4322">
      <w:headerReference w:type="default" r:id="rId6"/>
      <w:footerReference w:type="default" r:id="rId7"/>
      <w:pgSz w:w="11907" w:h="8391" w:orient="landscape" w:code="11"/>
      <w:pgMar w:top="3293" w:right="567" w:bottom="567" w:left="1134" w:header="284" w:footer="1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D5" w:rsidRDefault="00D950D5" w:rsidP="008C4322">
      <w:r>
        <w:separator/>
      </w:r>
    </w:p>
  </w:endnote>
  <w:endnote w:type="continuationSeparator" w:id="0">
    <w:p w:rsidR="00D950D5" w:rsidRDefault="00D950D5" w:rsidP="008C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8C4322">
    <w:pPr>
      <w:pStyle w:val="Pidipagina"/>
    </w:pPr>
    <w:r w:rsidRPr="008C432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95250</wp:posOffset>
          </wp:positionV>
          <wp:extent cx="7324725" cy="933450"/>
          <wp:effectExtent l="19050" t="0" r="9525" b="0"/>
          <wp:wrapSquare wrapText="bothSides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D5" w:rsidRDefault="00D950D5" w:rsidP="008C4322">
      <w:r>
        <w:separator/>
      </w:r>
    </w:p>
  </w:footnote>
  <w:footnote w:type="continuationSeparator" w:id="0">
    <w:p w:rsidR="00D950D5" w:rsidRDefault="00D950D5" w:rsidP="008C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22" w:rsidRDefault="008C432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1470660</wp:posOffset>
          </wp:positionH>
          <wp:positionV relativeFrom="paragraph">
            <wp:posOffset>112395</wp:posOffset>
          </wp:positionV>
          <wp:extent cx="581025" cy="581025"/>
          <wp:effectExtent l="19050" t="0" r="9525" b="0"/>
          <wp:wrapSquare wrapText="bothSides"/>
          <wp:docPr id="8" name="Immagine 13" descr="http://www.regione.toscana.it/documents/13962821/0/Logo_Leader.jpg/54bedaf6-820f-425f-9028-ec75d54d1292?t=1536663897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regione.toscana.it/documents/13962821/0/Logo_Leader.jpg/54bedaf6-820f-425f-9028-ec75d54d1292?t=15366638979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-40005</wp:posOffset>
          </wp:positionV>
          <wp:extent cx="1666875" cy="819150"/>
          <wp:effectExtent l="19050" t="0" r="9525" b="0"/>
          <wp:wrapSquare wrapText="bothSides"/>
          <wp:docPr id="9" name="Immagine 10" descr="http://www.regione.toscana.it/documents/13962821/0/PSR+-+Fascia+Logo+PSR+solo.jpg/a0599842-15ce-48aa-ab61-9a2e5fc8ffbb?t=149632136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regione.toscana.it/documents/13962821/0/PSR+-+Fascia+Logo+PSR+solo.jpg/a0599842-15ce-48aa-ab61-9a2e5fc8ffbb?t=149632136107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291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160020</wp:posOffset>
          </wp:positionV>
          <wp:extent cx="3924300" cy="533400"/>
          <wp:effectExtent l="19050" t="0" r="0" b="0"/>
          <wp:wrapSquare wrapText="bothSides"/>
          <wp:docPr id="11" name="Immagine 7" descr="http://www.regione.toscana.it/documents/13962821/0/PSR+Fascia+Loghi+istituzionali.jpg/ad39f9b9-ac72-4c2f-bc80-4fd5167fee54?t=1496322547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egione.toscana.it/documents/13962821/0/PSR+Fascia+Loghi+istituzionali.jpg/ad39f9b9-ac72-4c2f-bc80-4fd5167fee54?t=149632254744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322" w:rsidRDefault="008C4322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842010</wp:posOffset>
          </wp:positionH>
          <wp:positionV relativeFrom="paragraph">
            <wp:posOffset>873125</wp:posOffset>
          </wp:positionV>
          <wp:extent cx="4114800" cy="847725"/>
          <wp:effectExtent l="19050" t="0" r="0" b="0"/>
          <wp:wrapSquare wrapText="bothSides"/>
          <wp:docPr id="12" name="Immagine 4" descr="4.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2 Logo.jpg"/>
                  <pic:cNvPicPr/>
                </pic:nvPicPr>
                <pic:blipFill>
                  <a:blip r:embed="rId4"/>
                  <a:srcRect r="36471" b="76634"/>
                  <a:stretch>
                    <a:fillRect/>
                  </a:stretch>
                </pic:blipFill>
                <pic:spPr>
                  <a:xfrm>
                    <a:off x="0" y="0"/>
                    <a:ext cx="41148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75B"/>
    <w:rsid w:val="00090B4F"/>
    <w:rsid w:val="00253F35"/>
    <w:rsid w:val="00350977"/>
    <w:rsid w:val="00534753"/>
    <w:rsid w:val="00586F11"/>
    <w:rsid w:val="00595ABC"/>
    <w:rsid w:val="00810C45"/>
    <w:rsid w:val="00843F0F"/>
    <w:rsid w:val="008C4322"/>
    <w:rsid w:val="00972ED1"/>
    <w:rsid w:val="009C4C74"/>
    <w:rsid w:val="00D17D8A"/>
    <w:rsid w:val="00D23F43"/>
    <w:rsid w:val="00D950D5"/>
    <w:rsid w:val="00F9675B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9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97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4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4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LaTunia</dc:creator>
  <cp:lastModifiedBy>LaTunia</cp:lastModifiedBy>
  <cp:revision>2</cp:revision>
  <dcterms:created xsi:type="dcterms:W3CDTF">2019-01-09T12:08:00Z</dcterms:created>
  <dcterms:modified xsi:type="dcterms:W3CDTF">2019-01-10T10:45:00Z</dcterms:modified>
</cp:coreProperties>
</file>